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Değerli Akademisyenlerimiz,</w:t>
      </w:r>
    </w:p>
    <w:p w:rsidR="00000000" w:rsidDel="00000000" w:rsidP="00000000" w:rsidRDefault="00000000" w:rsidRPr="00000000" w14:paraId="00000002">
      <w:pPr>
        <w:spacing w:after="240" w:before="240" w:lineRule="auto"/>
        <w:rPr>
          <w:b w:val="1"/>
          <w:bCs w:val="1"/>
        </w:rPr>
      </w:pPr>
      <w:r w:rsidDel="00000000" w:rsidR="00000000" w:rsidRPr="00000000">
        <w:rPr>
          <w:rtl w:val="0"/>
        </w:rPr>
        <w:t xml:space="preserve">Yapay zekâ, akademik araştırma, yazım ve yayın süreçlerini hızla dönüştürüyor. Üniversiteler açısından artık temel mesele, yapay zekânın kullanılıp kullanılmaması değil; bu teknolojilerden </w:t>
      </w:r>
      <w:r w:rsidDel="00000000" w:rsidR="00000000" w:rsidRPr="00000000">
        <w:rPr>
          <w:b w:val="1"/>
          <w:bCs w:val="1"/>
          <w:rtl w:val="0"/>
        </w:rPr>
        <w:t xml:space="preserve">araştırma etiğini ve akademik dürüstlüğü gözeterek, bilimsel üretkenliği ve araştırma kalitesini artıracak şekilde nasıl yararlanılabileceğidir.</w:t>
      </w:r>
    </w:p>
    <w:p w:rsidR="00000000" w:rsidDel="00000000" w:rsidP="00000000" w:rsidRDefault="00000000" w:rsidRPr="00000000" w14:paraId="00000003">
      <w:pPr>
        <w:spacing w:after="240" w:before="240" w:lineRule="auto"/>
        <w:rPr/>
      </w:pPr>
      <w:r w:rsidDel="00000000" w:rsidR="00000000" w:rsidRPr="00000000">
        <w:rPr>
          <w:rtl w:val="0"/>
        </w:rPr>
        <w:t xml:space="preserve">Bu kapsamda, </w:t>
      </w:r>
      <w:r w:rsidDel="00000000" w:rsidR="00000000" w:rsidRPr="00000000">
        <w:rPr>
          <w:b w:val="1"/>
          <w:bCs w:val="1"/>
          <w:rtl w:val="0"/>
        </w:rPr>
        <w:t xml:space="preserve">AICOOR Bilgi Teknolojileri </w:t>
      </w:r>
      <w:r w:rsidDel="00000000" w:rsidR="00000000" w:rsidRPr="00000000">
        <w:rPr>
          <w:rtl w:val="0"/>
        </w:rPr>
        <w:t xml:space="preserve">ve</w:t>
      </w:r>
      <w:r w:rsidDel="00000000" w:rsidR="00000000" w:rsidRPr="00000000">
        <w:rPr>
          <w:b w:val="1"/>
          <w:bCs w:val="1"/>
          <w:rtl w:val="0"/>
        </w:rPr>
        <w:t xml:space="preserve"> Paperpal işbirliğiyle 11 Kasım 2026 Çarşamba günü saat 14.00’te</w:t>
      </w:r>
      <w:r w:rsidDel="00000000" w:rsidR="00000000" w:rsidRPr="00000000">
        <w:rPr>
          <w:rtl w:val="0"/>
        </w:rPr>
        <w:t xml:space="preserve"> düzenlenen </w:t>
      </w:r>
      <w:r w:rsidDel="00000000" w:rsidR="00000000" w:rsidRPr="00000000">
        <w:rPr>
          <w:b w:val="1"/>
          <w:bCs w:val="1"/>
          <w:rtl w:val="0"/>
        </w:rPr>
        <w:t xml:space="preserve">“Akademik Araştırmada Yapay Zekâ: 2027’de Üniversiteleri Neler Bekliyor?”</w:t>
      </w:r>
      <w:r w:rsidDel="00000000" w:rsidR="00000000" w:rsidRPr="00000000">
        <w:rPr>
          <w:rtl w:val="0"/>
        </w:rPr>
        <w:t xml:space="preserve"> başlıklı çevrimiçi webinarımıza sizleri davet ediyoruz.</w:t>
      </w:r>
    </w:p>
    <w:p w:rsidR="00000000" w:rsidDel="00000000" w:rsidP="00000000" w:rsidRDefault="00000000" w:rsidRPr="00000000" w14:paraId="00000004">
      <w:pPr>
        <w:spacing w:after="240" w:before="240" w:lineRule="auto"/>
        <w:rPr/>
      </w:pPr>
      <w:r w:rsidDel="00000000" w:rsidR="00000000" w:rsidRPr="00000000">
        <w:rPr>
          <w:rtl w:val="0"/>
        </w:rPr>
        <w:t xml:space="preserve">Webinarımızda, </w:t>
      </w:r>
      <w:r w:rsidDel="00000000" w:rsidR="00000000" w:rsidRPr="00000000">
        <w:rPr>
          <w:b w:val="1"/>
          <w:bCs w:val="1"/>
          <w:rtl w:val="0"/>
        </w:rPr>
        <w:t xml:space="preserve">Ankara Hacı Bayram Veli Üniversitesi UZEM Müdürü Prof. Dr. Selçuk Karaman</w:t>
      </w:r>
      <w:r w:rsidDel="00000000" w:rsidR="00000000" w:rsidRPr="00000000">
        <w:rPr>
          <w:rtl w:val="0"/>
        </w:rPr>
        <w:t xml:space="preserve">, yükseköğretimde yapay zekâ kullanımına ilişkin deneyimlerini ve akademik araştırma süreçlerindeki uygulamaları Paperpal örneği üzerinden aktaracaktır.</w:t>
      </w:r>
    </w:p>
    <w:p w:rsidR="00000000" w:rsidDel="00000000" w:rsidP="00000000" w:rsidRDefault="00000000" w:rsidRPr="00000000" w14:paraId="00000005">
      <w:pPr>
        <w:spacing w:after="240" w:before="240" w:lineRule="auto"/>
        <w:rPr/>
      </w:pPr>
      <w:r w:rsidDel="00000000" w:rsidR="00000000" w:rsidRPr="00000000">
        <w:rPr>
          <w:rtl w:val="0"/>
        </w:rPr>
        <w:t xml:space="preserve">Programın devamında </w:t>
      </w:r>
      <w:r w:rsidDel="00000000" w:rsidR="00000000" w:rsidRPr="00000000">
        <w:rPr>
          <w:b w:val="1"/>
          <w:bCs w:val="1"/>
          <w:rtl w:val="0"/>
        </w:rPr>
        <w:t xml:space="preserve">Paperpal ekibi</w:t>
      </w:r>
      <w:r w:rsidDel="00000000" w:rsidR="00000000" w:rsidRPr="00000000">
        <w:rPr>
          <w:rtl w:val="0"/>
        </w:rPr>
        <w:t xml:space="preserve">, akademik yazım, dil ve yapı kontrolleri, makalelerin dergiye gönderime hazırlanması ve yeni yapay zekâ özelliklerini kapsayan canlı bir ürün tanıtımı sunacaktır. Ayrıca bu teknolojilerin üniversitelerde yaygınlaştırılması ve araştırmacıların kullanımına sunulmasına yönelik kurumsal yaklaşımlar da ele alınacaktır.</w:t>
      </w:r>
    </w:p>
    <w:p w:rsidR="00000000" w:rsidDel="00000000" w:rsidP="00000000" w:rsidRDefault="00000000" w:rsidRPr="00000000" w14:paraId="00000006">
      <w:pPr>
        <w:pStyle w:val="Heading3"/>
        <w:keepNext w:val="0"/>
        <w:keepLines w:val="0"/>
        <w:spacing w:before="280" w:lineRule="auto"/>
        <w:rPr>
          <w:b w:val="1"/>
          <w:bCs w:val="1"/>
          <w:color w:val="000000"/>
          <w:sz w:val="26"/>
          <w:szCs w:val="26"/>
        </w:rPr>
      </w:pPr>
      <w:bookmarkStart w:colFirst="0" w:colLast="0" w:name="_heading=h.gfa5np9exubd" w:id="0"/>
      <w:bookmarkEnd w:id="0"/>
      <w:r w:rsidDel="00000000" w:rsidR="00000000" w:rsidRPr="00000000">
        <w:rPr>
          <w:b w:val="1"/>
          <w:bCs w:val="1"/>
          <w:color w:val="000000"/>
          <w:sz w:val="26"/>
          <w:szCs w:val="26"/>
          <w:rtl w:val="0"/>
        </w:rPr>
        <w:t xml:space="preserve">Webinar Gündemi</w:t>
      </w:r>
    </w:p>
    <w:p w:rsidR="00000000" w:rsidDel="00000000" w:rsidP="00000000" w:rsidRDefault="00000000" w:rsidRPr="00000000" w14:paraId="00000007">
      <w:pPr>
        <w:numPr>
          <w:ilvl w:val="0"/>
          <w:numId w:val="2"/>
        </w:numPr>
        <w:spacing w:after="0" w:before="240" w:lineRule="auto"/>
        <w:ind w:left="720" w:hanging="360"/>
        <w:rPr/>
      </w:pPr>
      <w:r w:rsidDel="00000000" w:rsidR="00000000" w:rsidRPr="00000000">
        <w:rPr>
          <w:b w:val="1"/>
          <w:bCs w:val="1"/>
          <w:rtl w:val="0"/>
        </w:rPr>
        <w:t xml:space="preserve">Akademik araştırma ve yazımda yapay zekâ:</w:t>
      </w:r>
      <w:r w:rsidDel="00000000" w:rsidR="00000000" w:rsidRPr="00000000">
        <w:rPr>
          <w:rtl w:val="0"/>
        </w:rPr>
        <w:t xml:space="preserve"> Literatür taramasından makale hazırlığına kadar araştırma süreçlerinde yapay zekânın güncel kullanım alanları.</w:t>
      </w:r>
    </w:p>
    <w:p w:rsidR="00000000" w:rsidDel="00000000" w:rsidP="00000000" w:rsidRDefault="00000000" w:rsidRPr="00000000" w14:paraId="00000008">
      <w:pPr>
        <w:numPr>
          <w:ilvl w:val="0"/>
          <w:numId w:val="2"/>
        </w:numPr>
        <w:spacing w:after="0" w:before="0" w:lineRule="auto"/>
        <w:ind w:left="720" w:hanging="360"/>
        <w:rPr/>
      </w:pPr>
      <w:r w:rsidDel="00000000" w:rsidR="00000000" w:rsidRPr="00000000">
        <w:rPr>
          <w:b w:val="1"/>
          <w:bCs w:val="1"/>
          <w:rtl w:val="0"/>
        </w:rPr>
        <w:t xml:space="preserve">Sorumlu yapay zekâ kullanımı:</w:t>
      </w:r>
      <w:r w:rsidDel="00000000" w:rsidR="00000000" w:rsidRPr="00000000">
        <w:rPr>
          <w:rtl w:val="0"/>
        </w:rPr>
        <w:t xml:space="preserve"> Araştırma etiği ve akademik dürüstlük çerçevesinde yapay zekâ araçlarının üniversitelerde kullanımına ilişkin deneyimler.</w:t>
      </w:r>
    </w:p>
    <w:p w:rsidR="00000000" w:rsidDel="00000000" w:rsidP="00000000" w:rsidRDefault="00000000" w:rsidRPr="00000000" w14:paraId="00000009">
      <w:pPr>
        <w:numPr>
          <w:ilvl w:val="0"/>
          <w:numId w:val="2"/>
        </w:numPr>
        <w:spacing w:after="0" w:before="0" w:lineRule="auto"/>
        <w:ind w:left="720" w:hanging="360"/>
        <w:rPr/>
      </w:pPr>
      <w:r w:rsidDel="00000000" w:rsidR="00000000" w:rsidRPr="00000000">
        <w:rPr>
          <w:b w:val="1"/>
          <w:bCs w:val="1"/>
          <w:rtl w:val="0"/>
        </w:rPr>
        <w:t xml:space="preserve">Paperpal’ın yeni özellikleri:</w:t>
      </w:r>
      <w:r w:rsidDel="00000000" w:rsidR="00000000" w:rsidRPr="00000000">
        <w:rPr>
          <w:rtl w:val="0"/>
        </w:rPr>
        <w:t xml:space="preserve"> Akademik dil ve üslup düzenleme, yapı ve tutarlılık kontrolleri, kaynakça yönetimi ve dergiye gönderim hazırlığını destekleyen yenilikler.</w:t>
      </w:r>
    </w:p>
    <w:p w:rsidR="00000000" w:rsidDel="00000000" w:rsidP="00000000" w:rsidRDefault="00000000" w:rsidRPr="00000000" w14:paraId="0000000A">
      <w:pPr>
        <w:numPr>
          <w:ilvl w:val="0"/>
          <w:numId w:val="2"/>
        </w:numPr>
        <w:spacing w:after="240" w:before="0" w:lineRule="auto"/>
        <w:ind w:left="720" w:hanging="360"/>
        <w:rPr/>
      </w:pPr>
      <w:r w:rsidDel="00000000" w:rsidR="00000000" w:rsidRPr="00000000">
        <w:rPr>
          <w:b w:val="1"/>
          <w:bCs w:val="1"/>
          <w:rtl w:val="0"/>
        </w:rPr>
        <w:t xml:space="preserve">Kurumsal kullanım ve yaygınlaştırma:</w:t>
      </w:r>
      <w:r w:rsidDel="00000000" w:rsidR="00000000" w:rsidRPr="00000000">
        <w:rPr>
          <w:rtl w:val="0"/>
        </w:rPr>
        <w:t xml:space="preserve"> Yapay zekâ destekli araştırma araçlarının üniversitelerde erişilebilirliğinin artırılması, kullanımının yaygınlaştırılması ve etkisinin değerlendirilmesi.</w:t>
      </w:r>
    </w:p>
    <w:p w:rsidR="00000000" w:rsidDel="00000000" w:rsidP="00000000" w:rsidRDefault="00000000" w:rsidRPr="00000000" w14:paraId="0000000B">
      <w:pPr>
        <w:pStyle w:val="Heading3"/>
        <w:keepNext w:val="0"/>
        <w:keepLines w:val="0"/>
        <w:spacing w:before="280" w:lineRule="auto"/>
        <w:rPr>
          <w:b w:val="1"/>
          <w:bCs w:val="1"/>
          <w:color w:val="000000"/>
          <w:sz w:val="26"/>
          <w:szCs w:val="26"/>
        </w:rPr>
      </w:pPr>
      <w:bookmarkStart w:colFirst="0" w:colLast="0" w:name="_heading=h.r781x25i91k8" w:id="1"/>
      <w:bookmarkEnd w:id="1"/>
      <w:r w:rsidDel="00000000" w:rsidR="00000000" w:rsidRPr="00000000">
        <w:rPr>
          <w:b w:val="1"/>
          <w:bCs w:val="1"/>
          <w:color w:val="000000"/>
          <w:sz w:val="26"/>
          <w:szCs w:val="26"/>
          <w:rtl w:val="0"/>
        </w:rPr>
        <w:t xml:space="preserve">Konuşmacılar</w:t>
      </w:r>
    </w:p>
    <w:p w:rsidR="00000000" w:rsidDel="00000000" w:rsidP="00000000" w:rsidRDefault="00000000" w:rsidRPr="00000000" w14:paraId="0000000C">
      <w:pPr>
        <w:numPr>
          <w:ilvl w:val="0"/>
          <w:numId w:val="1"/>
        </w:numPr>
        <w:spacing w:after="0" w:before="240" w:lineRule="auto"/>
        <w:ind w:left="720" w:hanging="360"/>
        <w:rPr/>
      </w:pPr>
      <w:r w:rsidDel="00000000" w:rsidR="00000000" w:rsidRPr="00000000">
        <w:rPr>
          <w:b w:val="1"/>
          <w:bCs w:val="1"/>
          <w:rtl w:val="0"/>
        </w:rPr>
        <w:t xml:space="preserve">Sadi Özgür</w:t>
      </w:r>
      <w:r w:rsidDel="00000000" w:rsidR="00000000" w:rsidRPr="00000000">
        <w:rPr>
          <w:rtl w:val="0"/>
        </w:rPr>
        <w:t xml:space="preserve"> – AICOOR Kurucusu ve Paperpal Türkiye Temsilcisi</w:t>
      </w:r>
    </w:p>
    <w:p w:rsidR="00000000" w:rsidDel="00000000" w:rsidP="00000000" w:rsidRDefault="00000000" w:rsidRPr="00000000" w14:paraId="0000000D">
      <w:pPr>
        <w:numPr>
          <w:ilvl w:val="0"/>
          <w:numId w:val="1"/>
        </w:numPr>
        <w:spacing w:after="0" w:before="0" w:lineRule="auto"/>
        <w:ind w:left="720" w:hanging="360"/>
        <w:rPr/>
      </w:pPr>
      <w:r w:rsidDel="00000000" w:rsidR="00000000" w:rsidRPr="00000000">
        <w:rPr>
          <w:b w:val="1"/>
          <w:bCs w:val="1"/>
          <w:rtl w:val="0"/>
        </w:rPr>
        <w:t xml:space="preserve">Prof. Dr. Selçuk Karaman</w:t>
      </w:r>
      <w:r w:rsidDel="00000000" w:rsidR="00000000" w:rsidRPr="00000000">
        <w:rPr>
          <w:rtl w:val="0"/>
        </w:rPr>
        <w:t xml:space="preserve"> – Ankara Hacı Bayram Veli Üniversitesi UZEM Müdürü</w:t>
      </w:r>
    </w:p>
    <w:p w:rsidR="00000000" w:rsidDel="00000000" w:rsidP="00000000" w:rsidRDefault="00000000" w:rsidRPr="00000000" w14:paraId="0000000E">
      <w:pPr>
        <w:numPr>
          <w:ilvl w:val="0"/>
          <w:numId w:val="1"/>
        </w:numPr>
        <w:spacing w:after="240" w:before="0" w:lineRule="auto"/>
        <w:ind w:left="720" w:hanging="360"/>
        <w:rPr/>
      </w:pPr>
      <w:r w:rsidDel="00000000" w:rsidR="00000000" w:rsidRPr="00000000">
        <w:rPr>
          <w:b w:val="1"/>
          <w:bCs w:val="1"/>
          <w:rtl w:val="0"/>
        </w:rPr>
        <w:t xml:space="preserve">Roshni Krishnasamy</w:t>
      </w:r>
      <w:r w:rsidDel="00000000" w:rsidR="00000000" w:rsidRPr="00000000">
        <w:rPr>
          <w:rtl w:val="0"/>
        </w:rPr>
        <w:t xml:space="preserve"> – Product Enablement Lead, Paperpal</w:t>
      </w:r>
    </w:p>
    <w:p w:rsidR="00000000" w:rsidDel="00000000" w:rsidP="00000000" w:rsidRDefault="00000000" w:rsidRPr="00000000" w14:paraId="0000000F">
      <w:pPr>
        <w:pStyle w:val="Heading3"/>
        <w:keepNext w:val="0"/>
        <w:keepLines w:val="0"/>
        <w:spacing w:before="280" w:lineRule="auto"/>
        <w:rPr>
          <w:b w:val="1"/>
          <w:bCs w:val="1"/>
          <w:color w:val="000000"/>
          <w:sz w:val="26"/>
          <w:szCs w:val="26"/>
        </w:rPr>
      </w:pPr>
      <w:bookmarkStart w:colFirst="0" w:colLast="0" w:name="_heading=h.qulbg6yvsc3f" w:id="2"/>
      <w:bookmarkEnd w:id="2"/>
      <w:r w:rsidDel="00000000" w:rsidR="00000000" w:rsidRPr="00000000">
        <w:rPr>
          <w:b w:val="1"/>
          <w:bCs w:val="1"/>
          <w:color w:val="000000"/>
          <w:sz w:val="26"/>
          <w:szCs w:val="26"/>
          <w:rtl w:val="0"/>
        </w:rPr>
        <w:t xml:space="preserve">Etkinlik Bilgileri</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Tarih:</w:t>
      </w:r>
      <w:r w:rsidDel="00000000" w:rsidR="00000000" w:rsidRPr="00000000">
        <w:rPr>
          <w:rtl w:val="0"/>
        </w:rPr>
        <w:t xml:space="preserve"> 11 Kasım 2026, Çarşamba</w:t>
        <w:br w:type="textWrapping"/>
      </w:r>
      <w:r w:rsidDel="00000000" w:rsidR="00000000" w:rsidRPr="00000000">
        <w:rPr>
          <w:b w:val="1"/>
          <w:bCs w:val="1"/>
          <w:rtl w:val="0"/>
        </w:rPr>
        <w:t xml:space="preserve">Saat:</w:t>
      </w:r>
      <w:r w:rsidDel="00000000" w:rsidR="00000000" w:rsidRPr="00000000">
        <w:rPr>
          <w:rtl w:val="0"/>
        </w:rPr>
        <w:t xml:space="preserve"> 14.00–15.00</w:t>
        <w:br w:type="textWrapping"/>
      </w:r>
      <w:r w:rsidDel="00000000" w:rsidR="00000000" w:rsidRPr="00000000">
        <w:rPr>
          <w:b w:val="1"/>
          <w:bCs w:val="1"/>
          <w:rtl w:val="0"/>
        </w:rPr>
        <w:t xml:space="preserve">Platform:</w:t>
      </w:r>
      <w:r w:rsidDel="00000000" w:rsidR="00000000" w:rsidRPr="00000000">
        <w:rPr>
          <w:rtl w:val="0"/>
        </w:rPr>
        <w:t xml:space="preserve"> Çevrimiçi (Airmeet)</w:t>
        <w:br w:type="textWrapping"/>
      </w:r>
      <w:r w:rsidDel="00000000" w:rsidR="00000000" w:rsidRPr="00000000">
        <w:rPr>
          <w:b w:val="1"/>
          <w:bCs w:val="1"/>
          <w:rtl w:val="0"/>
        </w:rPr>
        <w:t xml:space="preserve">Dil:</w:t>
      </w:r>
      <w:r w:rsidDel="00000000" w:rsidR="00000000" w:rsidRPr="00000000">
        <w:rPr>
          <w:rtl w:val="0"/>
        </w:rPr>
        <w:t xml:space="preserve"> Türkçe ve İngilizce</w:t>
      </w:r>
    </w:p>
    <w:p w:rsidR="00000000" w:rsidDel="00000000" w:rsidP="00000000" w:rsidRDefault="00000000" w:rsidRPr="00000000" w14:paraId="00000011">
      <w:pPr>
        <w:spacing w:after="240" w:before="240" w:lineRule="auto"/>
        <w:rPr/>
      </w:pPr>
      <w:r w:rsidDel="00000000" w:rsidR="00000000" w:rsidRPr="00000000">
        <w:rPr>
          <w:rtl w:val="0"/>
        </w:rPr>
        <w:t xml:space="preserve">Akademik çalışmalarınızda yapay zekâ teknolojilerinden daha etkin, güvenilir ve sorumlu biçimde yararlanmanıza katkı sağlamayı amaçlayan webinarımıza katılımınızdan memnuniyet duyarız.</w:t>
      </w:r>
    </w:p>
    <w:p w:rsidR="00000000" w:rsidDel="00000000" w:rsidP="00000000" w:rsidRDefault="00000000" w:rsidRPr="00000000" w14:paraId="00000012">
      <w:pPr>
        <w:spacing w:after="240" w:before="240" w:lineRule="auto"/>
        <w:rPr>
          <w:color w:val="1155cc"/>
          <w:u w:val="single"/>
        </w:rPr>
      </w:pPr>
      <w:r w:rsidDel="00000000" w:rsidR="00000000" w:rsidRPr="00000000">
        <w:rPr>
          <w:b w:val="1"/>
          <w:bCs w:val="1"/>
          <w:rtl w:val="0"/>
        </w:rPr>
        <w:t xml:space="preserve">Ücretsiz Kayıt: </w:t>
      </w:r>
      <w:r w:rsidDel="00000000" w:rsidR="00000000" w:rsidRPr="00000000">
        <w:rPr>
          <w:rtl w:val="0"/>
        </w:rPr>
        <w:t xml:space="preserve">https://www.airmeet.com/e/a2352ee0-d825-11f1-a629-37cd4a81d63d</w:t>
      </w:r>
      <w:r w:rsidDel="00000000" w:rsidR="00000000" w:rsidRPr="00000000">
        <w:rPr>
          <w:rtl w:val="0"/>
        </w:rPr>
      </w:r>
    </w:p>
    <w:p w:rsidR="00000000" w:rsidDel="00000000" w:rsidP="00000000" w:rsidRDefault="00000000" w:rsidRPr="00000000" w14:paraId="00000013">
      <w:pPr>
        <w:spacing w:after="240" w:before="240" w:lineRule="auto"/>
        <w:rPr/>
      </w:pPr>
      <w:r w:rsidDel="00000000" w:rsidR="00000000" w:rsidRPr="00000000">
        <w:rPr>
          <w:rtl w:val="0"/>
        </w:rPr>
        <w:t xml:space="preserve">Saygılarımızla,</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AICOOR Bilgi Teknolojileri</w:t>
        <w:br w:type="textWrapping"/>
      </w:r>
      <w:r w:rsidDel="00000000" w:rsidR="00000000" w:rsidRPr="00000000">
        <w:rPr>
          <w:rtl w:val="0"/>
        </w:rPr>
        <w:t xml:space="preserve">Paperpal Türkiye Temsilcisi</w:t>
      </w:r>
    </w:p>
    <w:p w:rsidR="00000000" w:rsidDel="00000000" w:rsidP="00000000" w:rsidRDefault="00000000" w:rsidRPr="00000000" w14:paraId="00000015">
      <w:pPr>
        <w:spacing w:after="240" w:before="240" w:lineRule="auto"/>
        <w:rPr>
          <w:b w:val="1"/>
          <w:bCs w:val="1"/>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ableofFigures">
    <w:name w:val="table of figures"/>
    <w:basedOn w:val="Normal"/>
    <w:next w:val="Normal"/>
  </w:style>
  <w:style w:type="paragraph" w:styleId="TableofFigures">
    <w:name w:val="table of figures"/>
    <w:basedOn w:val="Normal"/>
    <w:next w:val="Normal"/>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x1EJIs/4oCJHybrEssZd0fTVuQ==">CgMxLjAyDmguZ2ZhNW5wOWV4dWJkMg5oLnI3ODF4MjVpOTFrODIOaC5xdWxiZzZ5dnNjM2Y4AHIhMV95c09CQlZ1aXctRG4xMHdjeHRNOHNidnktS3VNV3VP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